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ED5" w:rsidRDefault="007C36A1">
      <w:pPr>
        <w:pStyle w:val="a4"/>
        <w:spacing w:line="259" w:lineRule="auto"/>
      </w:pPr>
      <w:r>
        <w:t>Информация о реализуемых образовательных программах на уровень</w:t>
      </w:r>
      <w:r>
        <w:rPr>
          <w:spacing w:val="-67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4C5ED5" w:rsidRDefault="007C36A1">
      <w:pPr>
        <w:pStyle w:val="a3"/>
        <w:spacing w:before="162"/>
        <w:ind w:left="1233" w:right="1038"/>
        <w:jc w:val="center"/>
      </w:pPr>
      <w:r>
        <w:t>Реализуемые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НОО:</w:t>
      </w:r>
    </w:p>
    <w:p w:rsidR="004C5ED5" w:rsidRDefault="007C36A1">
      <w:pPr>
        <w:pStyle w:val="a3"/>
        <w:spacing w:before="184" w:line="259" w:lineRule="auto"/>
        <w:ind w:right="674"/>
      </w:pPr>
      <w:r>
        <w:t>–федеральная основная образовательная программа начального 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(1-4 классы);</w:t>
      </w:r>
    </w:p>
    <w:p w:rsidR="004C5ED5" w:rsidRDefault="007C36A1">
      <w:pPr>
        <w:pStyle w:val="a3"/>
        <w:spacing w:before="159"/>
      </w:pPr>
      <w:r>
        <w:t>–форма</w:t>
      </w:r>
      <w:r>
        <w:rPr>
          <w:spacing w:val="-3"/>
        </w:rPr>
        <w:t xml:space="preserve"> </w:t>
      </w:r>
      <w:r>
        <w:t>обучения:</w:t>
      </w:r>
      <w:r>
        <w:rPr>
          <w:spacing w:val="-3"/>
        </w:rPr>
        <w:t xml:space="preserve"> </w:t>
      </w:r>
      <w:r>
        <w:t>очная;</w:t>
      </w:r>
    </w:p>
    <w:p w:rsidR="004C5ED5" w:rsidRDefault="007C36A1">
      <w:pPr>
        <w:pStyle w:val="a3"/>
        <w:spacing w:before="187"/>
      </w:pPr>
      <w:r>
        <w:t>–нормативный</w:t>
      </w:r>
      <w:r>
        <w:rPr>
          <w:spacing w:val="-3"/>
        </w:rPr>
        <w:t xml:space="preserve"> </w:t>
      </w:r>
      <w:r>
        <w:t>срок</w:t>
      </w:r>
      <w:r>
        <w:rPr>
          <w:spacing w:val="-6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года;</w:t>
      </w:r>
    </w:p>
    <w:p w:rsidR="004C5ED5" w:rsidRDefault="007C36A1">
      <w:pPr>
        <w:pStyle w:val="a3"/>
        <w:spacing w:before="185"/>
      </w:pPr>
      <w:r>
        <w:t>–язык,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образование:</w:t>
      </w:r>
      <w:r>
        <w:rPr>
          <w:spacing w:val="-1"/>
        </w:rPr>
        <w:t xml:space="preserve"> </w:t>
      </w:r>
      <w:r>
        <w:t>русский;</w:t>
      </w:r>
    </w:p>
    <w:p w:rsidR="004C5ED5" w:rsidRDefault="007C36A1">
      <w:pPr>
        <w:pStyle w:val="a3"/>
        <w:spacing w:before="186" w:line="259" w:lineRule="auto"/>
        <w:ind w:right="177"/>
      </w:pPr>
      <w:r>
        <w:t xml:space="preserve">–учебные предметы, курсы, </w:t>
      </w:r>
      <w:r>
        <w:t>предусмотренные образовательной</w:t>
      </w:r>
      <w:r>
        <w:rPr>
          <w:spacing w:val="1"/>
        </w:rPr>
        <w:t xml:space="preserve"> </w:t>
      </w:r>
      <w:r>
        <w:t>программой: «Русский язык», «Литературное чтение», «Родной (татарский)</w:t>
      </w:r>
      <w:r>
        <w:rPr>
          <w:spacing w:val="-67"/>
        </w:rPr>
        <w:t xml:space="preserve"> </w:t>
      </w:r>
      <w:r>
        <w:t>язык»,</w:t>
      </w:r>
      <w:r>
        <w:rPr>
          <w:spacing w:val="-2"/>
        </w:rPr>
        <w:t xml:space="preserve"> </w:t>
      </w:r>
      <w:r>
        <w:t>«Литературное</w:t>
      </w:r>
      <w:r>
        <w:t xml:space="preserve"> чтение 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(татарском) языке»,</w:t>
      </w:r>
    </w:p>
    <w:p w:rsidR="004C5ED5" w:rsidRDefault="007C36A1">
      <w:pPr>
        <w:pStyle w:val="a3"/>
        <w:spacing w:line="259" w:lineRule="auto"/>
        <w:ind w:right="136"/>
        <w:jc w:val="both"/>
      </w:pPr>
      <w:r>
        <w:t xml:space="preserve"> </w:t>
      </w:r>
      <w:proofErr w:type="gramStart"/>
      <w:r>
        <w:t>«Иностранный</w:t>
      </w:r>
      <w:r>
        <w:rPr>
          <w:spacing w:val="-67"/>
        </w:rPr>
        <w:t xml:space="preserve"> </w:t>
      </w:r>
      <w:r>
        <w:t>(английский) язык», «Математика» «Окружающий мир», «Основы светской этики</w:t>
      </w:r>
      <w:r>
        <w:t>»,</w:t>
      </w:r>
      <w:r>
        <w:rPr>
          <w:spacing w:val="-2"/>
        </w:rPr>
        <w:t xml:space="preserve"> </w:t>
      </w:r>
      <w:r>
        <w:t>«Музыка»,</w:t>
      </w:r>
      <w:r>
        <w:rPr>
          <w:spacing w:val="-5"/>
        </w:rPr>
        <w:t xml:space="preserve"> </w:t>
      </w:r>
      <w:r>
        <w:t>«Изобразительное</w:t>
      </w:r>
      <w:proofErr w:type="gramEnd"/>
    </w:p>
    <w:p w:rsidR="004C5ED5" w:rsidRDefault="007C36A1">
      <w:pPr>
        <w:pStyle w:val="a3"/>
        <w:spacing w:line="259" w:lineRule="auto"/>
        <w:ind w:right="863"/>
        <w:jc w:val="both"/>
      </w:pPr>
      <w:r>
        <w:t>искусство», «Техно</w:t>
      </w:r>
      <w:r>
        <w:t>логия», «Физическая культура», «Решение логических задач</w:t>
      </w:r>
      <w:r>
        <w:t>»,</w:t>
      </w:r>
      <w:r>
        <w:rPr>
          <w:spacing w:val="-5"/>
        </w:rPr>
        <w:t xml:space="preserve"> </w:t>
      </w:r>
      <w:r>
        <w:t>«Мир подвижных игр</w:t>
      </w:r>
      <w:r>
        <w:t>»;</w:t>
      </w:r>
    </w:p>
    <w:p w:rsidR="004C5ED5" w:rsidRDefault="007C36A1">
      <w:pPr>
        <w:pStyle w:val="a3"/>
        <w:spacing w:before="159" w:line="259" w:lineRule="auto"/>
        <w:ind w:right="253"/>
        <w:jc w:val="both"/>
      </w:pPr>
      <w:r>
        <w:t>–электронное обучение и дистанционные образовательные технологии при</w:t>
      </w:r>
      <w:r>
        <w:rPr>
          <w:spacing w:val="-68"/>
        </w:rPr>
        <w:t xml:space="preserve"> </w:t>
      </w:r>
      <w:r>
        <w:t xml:space="preserve">реализации программы используются </w:t>
      </w:r>
      <w:proofErr w:type="gramStart"/>
      <w:r>
        <w:t>через</w:t>
      </w:r>
      <w:proofErr w:type="gramEnd"/>
      <w:r>
        <w:t xml:space="preserve"> электронные образовательные</w:t>
      </w:r>
      <w:r>
        <w:rPr>
          <w:spacing w:val="1"/>
        </w:rPr>
        <w:t xml:space="preserve"> </w:t>
      </w:r>
      <w:r>
        <w:t>платформы:</w:t>
      </w:r>
      <w:r>
        <w:rPr>
          <w:spacing w:val="-1"/>
        </w:rPr>
        <w:t xml:space="preserve"> </w:t>
      </w:r>
      <w:r>
        <w:t>«</w:t>
      </w:r>
      <w:proofErr w:type="spellStart"/>
      <w:r>
        <w:t>Якласс</w:t>
      </w:r>
      <w:proofErr w:type="spellEnd"/>
      <w:r>
        <w:t>»,</w:t>
      </w:r>
      <w:r>
        <w:rPr>
          <w:spacing w:val="-1"/>
        </w:rPr>
        <w:t xml:space="preserve"> </w:t>
      </w:r>
      <w:r>
        <w:t>«Российская</w:t>
      </w:r>
      <w:r>
        <w:rPr>
          <w:spacing w:val="-2"/>
        </w:rPr>
        <w:t xml:space="preserve"> </w:t>
      </w:r>
      <w:r>
        <w:t>Электронная</w:t>
      </w:r>
      <w:r>
        <w:rPr>
          <w:spacing w:val="-1"/>
        </w:rPr>
        <w:t xml:space="preserve"> </w:t>
      </w:r>
      <w:r>
        <w:t>Школа»,</w:t>
      </w:r>
      <w:r>
        <w:rPr>
          <w:spacing w:val="-1"/>
        </w:rPr>
        <w:t xml:space="preserve"> </w:t>
      </w:r>
      <w:r>
        <w:t>«</w:t>
      </w:r>
      <w:proofErr w:type="spellStart"/>
      <w:r>
        <w:t>Учи</w:t>
      </w:r>
      <w:proofErr w:type="gramStart"/>
      <w:r>
        <w:t>.р</w:t>
      </w:r>
      <w:proofErr w:type="gramEnd"/>
      <w:r>
        <w:t>у</w:t>
      </w:r>
      <w:proofErr w:type="spellEnd"/>
      <w:r>
        <w:t>».</w:t>
      </w:r>
    </w:p>
    <w:sectPr w:rsidR="004C5ED5" w:rsidSect="004C5ED5">
      <w:type w:val="continuous"/>
      <w:pgSz w:w="11910" w:h="16840"/>
      <w:pgMar w:top="1040" w:right="9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C5ED5"/>
    <w:rsid w:val="004C5ED5"/>
    <w:rsid w:val="007C3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C5ED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5ED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C5ED5"/>
    <w:pPr>
      <w:ind w:left="102"/>
    </w:pPr>
    <w:rPr>
      <w:sz w:val="28"/>
      <w:szCs w:val="28"/>
    </w:rPr>
  </w:style>
  <w:style w:type="paragraph" w:styleId="a4">
    <w:name w:val="Title"/>
    <w:basedOn w:val="a"/>
    <w:uiPriority w:val="1"/>
    <w:qFormat/>
    <w:rsid w:val="004C5ED5"/>
    <w:pPr>
      <w:spacing w:before="74"/>
      <w:ind w:left="294" w:right="10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4C5ED5"/>
  </w:style>
  <w:style w:type="paragraph" w:customStyle="1" w:styleId="TableParagraph">
    <w:name w:val="Table Paragraph"/>
    <w:basedOn w:val="a"/>
    <w:uiPriority w:val="1"/>
    <w:qFormat/>
    <w:rsid w:val="004C5ED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Черемшанский лицей</cp:lastModifiedBy>
  <cp:revision>2</cp:revision>
  <dcterms:created xsi:type="dcterms:W3CDTF">2023-11-19T18:33:00Z</dcterms:created>
  <dcterms:modified xsi:type="dcterms:W3CDTF">2023-11-19T18:35:00Z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2023-11-19T00:00:00Z</vt:filetime>
  </property>
</Properties>
</file>